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62" w:rsidRDefault="00FB0A62" w:rsidP="0055497B">
      <w:pPr>
        <w:spacing w:line="276" w:lineRule="auto"/>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drawing>
          <wp:inline distT="0" distB="0" distL="0" distR="0" wp14:anchorId="26D0DA9F">
            <wp:extent cx="1914525" cy="54229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42290"/>
                    </a:xfrm>
                    <a:prstGeom prst="rect">
                      <a:avLst/>
                    </a:prstGeom>
                    <a:noFill/>
                  </pic:spPr>
                </pic:pic>
              </a:graphicData>
            </a:graphic>
          </wp:inline>
        </w:drawing>
      </w:r>
    </w:p>
    <w:p w:rsidR="00FB0A62" w:rsidRDefault="00FB0A62" w:rsidP="0055497B">
      <w:pPr>
        <w:spacing w:line="276" w:lineRule="auto"/>
        <w:rPr>
          <w:rFonts w:ascii="Arial" w:hAnsi="Arial" w:cs="Arial"/>
          <w:noProof/>
        </w:rPr>
      </w:pPr>
    </w:p>
    <w:p w:rsidR="00E74689" w:rsidRDefault="00E74689" w:rsidP="0055497B">
      <w:pPr>
        <w:pStyle w:val="Kop1"/>
        <w:spacing w:line="276" w:lineRule="auto"/>
        <w:jc w:val="left"/>
        <w:rPr>
          <w:rFonts w:ascii="Arial" w:hAnsi="Arial" w:cs="Arial"/>
          <w:color w:val="013A81"/>
          <w:sz w:val="20"/>
        </w:rPr>
      </w:pPr>
    </w:p>
    <w:p w:rsidR="004A03C5" w:rsidRPr="004C046E" w:rsidRDefault="00BE27E7" w:rsidP="0055497B">
      <w:pPr>
        <w:pStyle w:val="Kop1"/>
        <w:spacing w:line="276" w:lineRule="auto"/>
        <w:jc w:val="left"/>
        <w:rPr>
          <w:rFonts w:ascii="Arial" w:hAnsi="Arial" w:cs="Arial"/>
          <w:color w:val="013A81"/>
          <w:sz w:val="20"/>
        </w:rPr>
      </w:pPr>
      <w:r w:rsidRPr="004C046E">
        <w:rPr>
          <w:rFonts w:ascii="Arial" w:hAnsi="Arial" w:cs="Arial"/>
          <w:color w:val="013A81"/>
          <w:sz w:val="20"/>
        </w:rPr>
        <w:t>Accreditatieaanvraag</w:t>
      </w:r>
      <w:r w:rsidR="00653E07" w:rsidRPr="004C046E">
        <w:rPr>
          <w:rFonts w:ascii="Arial" w:hAnsi="Arial" w:cs="Arial"/>
          <w:color w:val="013A81"/>
          <w:sz w:val="20"/>
        </w:rPr>
        <w:t xml:space="preserve"> </w:t>
      </w:r>
      <w:r w:rsidR="00E74689">
        <w:rPr>
          <w:rFonts w:ascii="Arial" w:hAnsi="Arial" w:cs="Arial"/>
          <w:color w:val="013A81"/>
          <w:sz w:val="20"/>
        </w:rPr>
        <w:t>Middagsymposium</w:t>
      </w:r>
      <w:r w:rsidR="00AB5BAD">
        <w:rPr>
          <w:rFonts w:ascii="Arial" w:hAnsi="Arial" w:cs="Arial"/>
          <w:color w:val="013A81"/>
          <w:sz w:val="20"/>
        </w:rPr>
        <w:t xml:space="preserve"> “</w:t>
      </w:r>
      <w:r w:rsidR="00E74689">
        <w:rPr>
          <w:rFonts w:ascii="Arial" w:hAnsi="Arial" w:cs="Arial"/>
          <w:color w:val="013A81"/>
          <w:sz w:val="20"/>
        </w:rPr>
        <w:t>Nieuwe wegen in Herstel ondersteunende zorg</w:t>
      </w:r>
      <w:r w:rsidR="00AB5BAD">
        <w:rPr>
          <w:rFonts w:ascii="Arial" w:hAnsi="Arial" w:cs="Arial"/>
          <w:color w:val="013A81"/>
          <w:sz w:val="20"/>
        </w:rPr>
        <w:t>”</w:t>
      </w:r>
    </w:p>
    <w:p w:rsidR="00E80273" w:rsidRPr="004C046E" w:rsidRDefault="004E0BE5" w:rsidP="0055497B">
      <w:pPr>
        <w:pStyle w:val="Kop1"/>
        <w:spacing w:line="276" w:lineRule="auto"/>
        <w:jc w:val="left"/>
        <w:rPr>
          <w:rFonts w:ascii="Arial" w:hAnsi="Arial" w:cs="Arial"/>
          <w:b w:val="0"/>
          <w:color w:val="013A81"/>
          <w:sz w:val="20"/>
        </w:rPr>
      </w:pPr>
      <w:r w:rsidRPr="004C046E">
        <w:rPr>
          <w:rFonts w:ascii="Arial" w:hAnsi="Arial" w:cs="Arial"/>
          <w:color w:val="013A81"/>
          <w:sz w:val="20"/>
        </w:rPr>
        <w:t>2</w:t>
      </w:r>
      <w:r w:rsidR="00E74689">
        <w:rPr>
          <w:rFonts w:ascii="Arial" w:hAnsi="Arial" w:cs="Arial"/>
          <w:color w:val="013A81"/>
          <w:sz w:val="20"/>
        </w:rPr>
        <w:t xml:space="preserve">2 april </w:t>
      </w:r>
      <w:r w:rsidRPr="004C046E">
        <w:rPr>
          <w:rFonts w:ascii="Arial" w:hAnsi="Arial" w:cs="Arial"/>
          <w:color w:val="013A81"/>
          <w:sz w:val="20"/>
        </w:rPr>
        <w:t>2020</w:t>
      </w:r>
    </w:p>
    <w:p w:rsidR="00E80273" w:rsidRPr="004C046E" w:rsidRDefault="00E80273" w:rsidP="0055497B">
      <w:pPr>
        <w:spacing w:line="276" w:lineRule="auto"/>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4C046E" w:rsidRDefault="002357D7" w:rsidP="0055497B">
            <w:pPr>
              <w:spacing w:line="276" w:lineRule="auto"/>
              <w:rPr>
                <w:rFonts w:ascii="Arial" w:hAnsi="Arial" w:cs="Arial"/>
                <w:b/>
              </w:rPr>
            </w:pPr>
            <w:r w:rsidRPr="004C046E">
              <w:rPr>
                <w:rFonts w:ascii="Arial" w:hAnsi="Arial" w:cs="Arial"/>
                <w:b/>
              </w:rPr>
              <w:t>Datum en t</w:t>
            </w:r>
            <w:r w:rsidR="00437AE8" w:rsidRPr="004C046E">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4C046E" w:rsidRDefault="00E80273" w:rsidP="000440D0">
            <w:pPr>
              <w:spacing w:line="276" w:lineRule="auto"/>
              <w:rPr>
                <w:rFonts w:ascii="Arial" w:hAnsi="Arial" w:cs="Arial"/>
              </w:rPr>
            </w:pPr>
            <w:r w:rsidRPr="004C046E">
              <w:rPr>
                <w:rFonts w:ascii="Arial" w:hAnsi="Arial" w:cs="Arial"/>
              </w:rPr>
              <w:t xml:space="preserve">Donderdag </w:t>
            </w:r>
            <w:r w:rsidR="00933EE1" w:rsidRPr="004C046E">
              <w:rPr>
                <w:rFonts w:ascii="Arial" w:hAnsi="Arial" w:cs="Arial"/>
              </w:rPr>
              <w:t>2</w:t>
            </w:r>
            <w:r w:rsidR="00E74689">
              <w:rPr>
                <w:rFonts w:ascii="Arial" w:hAnsi="Arial" w:cs="Arial"/>
              </w:rPr>
              <w:t xml:space="preserve">2 april </w:t>
            </w:r>
            <w:r w:rsidR="00933EE1" w:rsidRPr="004C046E">
              <w:rPr>
                <w:rFonts w:ascii="Arial" w:hAnsi="Arial" w:cs="Arial"/>
              </w:rPr>
              <w:t>20</w:t>
            </w:r>
            <w:r w:rsidR="004E0BE5" w:rsidRPr="004C046E">
              <w:rPr>
                <w:rFonts w:ascii="Arial" w:hAnsi="Arial" w:cs="Arial"/>
              </w:rPr>
              <w:t>20</w:t>
            </w:r>
            <w:r w:rsidR="00E50FB7" w:rsidRPr="004C046E">
              <w:rPr>
                <w:rFonts w:ascii="Arial" w:hAnsi="Arial" w:cs="Arial"/>
              </w:rPr>
              <w:t xml:space="preserve"> </w:t>
            </w:r>
            <w:r w:rsidRPr="004C046E">
              <w:rPr>
                <w:rFonts w:ascii="Arial" w:hAnsi="Arial" w:cs="Arial"/>
              </w:rPr>
              <w:t>van 1</w:t>
            </w:r>
            <w:r w:rsidR="00CF2B99" w:rsidRPr="004C046E">
              <w:rPr>
                <w:rFonts w:ascii="Arial" w:hAnsi="Arial" w:cs="Arial"/>
              </w:rPr>
              <w:t>3.00</w:t>
            </w:r>
            <w:r w:rsidRPr="004C046E">
              <w:rPr>
                <w:rFonts w:ascii="Arial" w:hAnsi="Arial" w:cs="Arial"/>
              </w:rPr>
              <w:t xml:space="preserve"> tot 1</w:t>
            </w:r>
            <w:r w:rsidR="000440D0">
              <w:rPr>
                <w:rFonts w:ascii="Arial" w:hAnsi="Arial" w:cs="Arial"/>
              </w:rPr>
              <w:t>7</w:t>
            </w:r>
            <w:r w:rsidR="00E74689">
              <w:rPr>
                <w:rFonts w:ascii="Arial" w:hAnsi="Arial" w:cs="Arial"/>
              </w:rPr>
              <w:t>.00</w:t>
            </w:r>
            <w:r w:rsidR="003D4485" w:rsidRPr="004C046E">
              <w:rPr>
                <w:rFonts w:ascii="Arial" w:hAnsi="Arial" w:cs="Arial"/>
              </w:rPr>
              <w:t xml:space="preserve"> </w:t>
            </w:r>
            <w:r w:rsidR="004C54A5" w:rsidRPr="004C046E">
              <w:rPr>
                <w:rFonts w:ascii="Arial" w:hAnsi="Arial" w:cs="Arial"/>
              </w:rPr>
              <w:t>uur</w:t>
            </w:r>
            <w:r w:rsidR="00437AE8" w:rsidRPr="004C046E">
              <w:rPr>
                <w:rFonts w:ascii="Arial" w:hAnsi="Arial" w:cs="Arial"/>
              </w:rPr>
              <w:t xml:space="preserve"> </w:t>
            </w:r>
          </w:p>
        </w:tc>
      </w:tr>
      <w:tr w:rsidR="008B1FB3"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4C046E" w:rsidRDefault="004E0BE5" w:rsidP="004E0BE5">
            <w:pPr>
              <w:spacing w:line="276" w:lineRule="auto"/>
              <w:rPr>
                <w:rFonts w:ascii="Arial" w:hAnsi="Arial" w:cs="Arial"/>
              </w:rPr>
            </w:pPr>
            <w:r w:rsidRPr="004C046E">
              <w:rPr>
                <w:rFonts w:ascii="Arial" w:hAnsi="Arial" w:cs="Arial"/>
              </w:rPr>
              <w:t>De Stoomhal, Wormer</w:t>
            </w:r>
          </w:p>
        </w:tc>
      </w:tr>
      <w:tr w:rsidR="008B1FB3"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4C046E" w:rsidRDefault="00EA689B" w:rsidP="0055497B">
            <w:pPr>
              <w:spacing w:line="276" w:lineRule="auto"/>
              <w:rPr>
                <w:rFonts w:ascii="Arial" w:hAnsi="Arial" w:cs="Arial"/>
              </w:rPr>
            </w:pPr>
            <w:r>
              <w:rPr>
                <w:rFonts w:ascii="Arial" w:hAnsi="Arial" w:cs="Arial"/>
              </w:rPr>
              <w:t xml:space="preserve">De dames </w:t>
            </w:r>
            <w:r w:rsidR="00E74689">
              <w:rPr>
                <w:rFonts w:ascii="Arial" w:hAnsi="Arial" w:cs="Arial"/>
              </w:rPr>
              <w:t>Y. Nijssen en B. Schaefer</w:t>
            </w:r>
            <w:r>
              <w:rPr>
                <w:rFonts w:ascii="Arial" w:hAnsi="Arial" w:cs="Arial"/>
              </w:rPr>
              <w:t>, onderzoekers</w:t>
            </w:r>
            <w:r w:rsidR="006F2C7D">
              <w:rPr>
                <w:rFonts w:ascii="Arial" w:hAnsi="Arial" w:cs="Arial"/>
              </w:rPr>
              <w:t xml:space="preserve"> en heer J. Verbeeck, psychiater</w:t>
            </w:r>
            <w:r w:rsidR="00C22497">
              <w:rPr>
                <w:rFonts w:ascii="Arial" w:hAnsi="Arial" w:cs="Arial"/>
              </w:rPr>
              <w:t xml:space="preserve"> en bestuurder Parnassia.</w:t>
            </w:r>
          </w:p>
        </w:tc>
      </w:tr>
      <w:tr w:rsidR="00C3289F" w:rsidRPr="004C046E"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4C046E" w:rsidRDefault="00B24326" w:rsidP="0055497B">
            <w:pPr>
              <w:spacing w:line="276" w:lineRule="auto"/>
              <w:rPr>
                <w:rFonts w:ascii="Arial" w:hAnsi="Arial" w:cs="Arial"/>
                <w:b/>
              </w:rPr>
            </w:pPr>
            <w:r w:rsidRPr="004C046E">
              <w:rPr>
                <w:rFonts w:ascii="Arial" w:hAnsi="Arial" w:cs="Arial"/>
                <w:b/>
              </w:rPr>
              <w:t>Informatie</w:t>
            </w:r>
          </w:p>
          <w:p w:rsidR="00C3289F" w:rsidRPr="004C046E" w:rsidRDefault="00C3289F" w:rsidP="0055497B">
            <w:pPr>
              <w:spacing w:line="276" w:lineRule="auto"/>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EA689B" w:rsidRPr="004C046E" w:rsidRDefault="00EA689B" w:rsidP="00EA689B">
            <w:pPr>
              <w:spacing w:line="276" w:lineRule="auto"/>
              <w:rPr>
                <w:rFonts w:ascii="Arial" w:hAnsi="Arial" w:cs="Arial"/>
              </w:rPr>
            </w:pPr>
            <w:r>
              <w:rPr>
                <w:rFonts w:ascii="Arial" w:hAnsi="Arial" w:cs="Arial"/>
              </w:rPr>
              <w:t xml:space="preserve">Bij Yolanda Nijssen en Barbara Schaefer, </w:t>
            </w:r>
            <w:hyperlink r:id="rId9" w:history="1">
              <w:r w:rsidRPr="00921466">
                <w:rPr>
                  <w:rStyle w:val="Hyperlink"/>
                  <w:rFonts w:ascii="Arial" w:hAnsi="Arial" w:cs="Arial"/>
                </w:rPr>
                <w:t>y.nijssen@parnassia.nl</w:t>
              </w:r>
            </w:hyperlink>
            <w:r>
              <w:rPr>
                <w:rFonts w:ascii="Arial" w:hAnsi="Arial" w:cs="Arial"/>
              </w:rPr>
              <w:t>, t</w:t>
            </w:r>
            <w:r w:rsidRPr="00EA689B">
              <w:rPr>
                <w:rFonts w:ascii="Arial" w:hAnsi="Arial" w:cs="Arial"/>
              </w:rPr>
              <w:t>el. 06-82104588</w:t>
            </w:r>
            <w:r>
              <w:rPr>
                <w:rFonts w:ascii="Arial" w:hAnsi="Arial" w:cs="Arial"/>
              </w:rPr>
              <w:t xml:space="preserve"> en </w:t>
            </w:r>
            <w:hyperlink r:id="rId10" w:history="1">
              <w:r w:rsidRPr="00921466">
                <w:rPr>
                  <w:rStyle w:val="Hyperlink"/>
                  <w:rFonts w:ascii="Arial" w:hAnsi="Arial" w:cs="Arial"/>
                </w:rPr>
                <w:t>b.schaefer@parnassia.nl</w:t>
              </w:r>
            </w:hyperlink>
          </w:p>
        </w:tc>
      </w:tr>
      <w:tr w:rsidR="008B1FB3" w:rsidRPr="004C046E"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4C046E" w:rsidRDefault="00E80273" w:rsidP="0055497B">
            <w:pPr>
              <w:spacing w:line="276" w:lineRule="auto"/>
              <w:rPr>
                <w:rFonts w:ascii="Arial" w:hAnsi="Arial" w:cs="Arial"/>
              </w:rPr>
            </w:pPr>
            <w:r w:rsidRPr="004C046E">
              <w:rPr>
                <w:rFonts w:ascii="Arial" w:hAnsi="Arial" w:cs="Arial"/>
              </w:rPr>
              <w:t xml:space="preserve">Wordt aangevraagd bij de </w:t>
            </w:r>
            <w:proofErr w:type="spellStart"/>
            <w:r w:rsidRPr="004C046E">
              <w:rPr>
                <w:rFonts w:ascii="Arial" w:hAnsi="Arial" w:cs="Arial"/>
              </w:rPr>
              <w:t>NV</w:t>
            </w:r>
            <w:r w:rsidR="00835E54" w:rsidRPr="004C046E">
              <w:rPr>
                <w:rFonts w:ascii="Arial" w:hAnsi="Arial" w:cs="Arial"/>
              </w:rPr>
              <w:t>v</w:t>
            </w:r>
            <w:r w:rsidRPr="004C046E">
              <w:rPr>
                <w:rFonts w:ascii="Arial" w:hAnsi="Arial" w:cs="Arial"/>
              </w:rPr>
              <w:t>P</w:t>
            </w:r>
            <w:proofErr w:type="spellEnd"/>
            <w:r w:rsidRPr="004C046E">
              <w:rPr>
                <w:rFonts w:ascii="Arial" w:hAnsi="Arial" w:cs="Arial"/>
              </w:rPr>
              <w:t>, RS</w:t>
            </w:r>
            <w:r w:rsidR="00AF5543" w:rsidRPr="004C046E">
              <w:rPr>
                <w:rFonts w:ascii="Arial" w:hAnsi="Arial" w:cs="Arial"/>
              </w:rPr>
              <w:t>V</w:t>
            </w:r>
            <w:r w:rsidRPr="004C046E">
              <w:rPr>
                <w:rFonts w:ascii="Arial" w:hAnsi="Arial" w:cs="Arial"/>
              </w:rPr>
              <w:t>, V&amp;VN</w:t>
            </w:r>
            <w:r w:rsidR="008F7C49" w:rsidRPr="004C046E">
              <w:rPr>
                <w:rFonts w:ascii="Arial" w:hAnsi="Arial" w:cs="Arial"/>
              </w:rPr>
              <w:t xml:space="preserve">, </w:t>
            </w:r>
            <w:r w:rsidRPr="004C046E">
              <w:rPr>
                <w:rFonts w:ascii="Arial" w:hAnsi="Arial" w:cs="Arial"/>
              </w:rPr>
              <w:t xml:space="preserve"> VVGN</w:t>
            </w:r>
            <w:r w:rsidR="00D67365" w:rsidRPr="004C046E">
              <w:rPr>
                <w:rFonts w:ascii="Arial" w:hAnsi="Arial" w:cs="Arial"/>
              </w:rPr>
              <w:t xml:space="preserve">, </w:t>
            </w:r>
            <w:r w:rsidR="008F7C49" w:rsidRPr="004C046E">
              <w:rPr>
                <w:rFonts w:ascii="Arial" w:hAnsi="Arial" w:cs="Arial"/>
              </w:rPr>
              <w:t xml:space="preserve"> </w:t>
            </w:r>
            <w:proofErr w:type="spellStart"/>
            <w:r w:rsidR="008F7C49" w:rsidRPr="004C046E">
              <w:rPr>
                <w:rFonts w:ascii="Arial" w:hAnsi="Arial" w:cs="Arial"/>
              </w:rPr>
              <w:t>FGZPt</w:t>
            </w:r>
            <w:proofErr w:type="spellEnd"/>
          </w:p>
        </w:tc>
      </w:tr>
      <w:tr w:rsidR="00AD3B4A" w:rsidRPr="004C046E"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4C046E" w:rsidRDefault="00AD3B4A" w:rsidP="0055497B">
            <w:pPr>
              <w:spacing w:line="276" w:lineRule="auto"/>
              <w:rPr>
                <w:rFonts w:ascii="Arial" w:hAnsi="Arial" w:cs="Arial"/>
              </w:rPr>
            </w:pPr>
          </w:p>
        </w:tc>
      </w:tr>
      <w:tr w:rsidR="004271E1" w:rsidRPr="004C046E" w:rsidTr="00894D2F">
        <w:trPr>
          <w:trHeight w:val="964"/>
        </w:trPr>
        <w:tc>
          <w:tcPr>
            <w:tcW w:w="1795" w:type="dxa"/>
            <w:shd w:val="clear" w:color="auto" w:fill="C6D9F1" w:themeFill="text2" w:themeFillTint="33"/>
          </w:tcPr>
          <w:p w:rsidR="00BE27E7" w:rsidRPr="004C046E" w:rsidRDefault="00933EE1" w:rsidP="0055497B">
            <w:pPr>
              <w:spacing w:line="276" w:lineRule="auto"/>
              <w:rPr>
                <w:rFonts w:ascii="Arial" w:hAnsi="Arial" w:cs="Arial"/>
                <w:bCs/>
              </w:rPr>
            </w:pPr>
            <w:r w:rsidRPr="004C046E">
              <w:rPr>
                <w:rFonts w:ascii="Arial" w:hAnsi="Arial" w:cs="Arial"/>
                <w:bCs/>
              </w:rPr>
              <w:t>2</w:t>
            </w:r>
            <w:r w:rsidR="00E74689">
              <w:rPr>
                <w:rFonts w:ascii="Arial" w:hAnsi="Arial" w:cs="Arial"/>
                <w:bCs/>
              </w:rPr>
              <w:t xml:space="preserve">2 april </w:t>
            </w:r>
            <w:r w:rsidR="00DA68B7" w:rsidRPr="004C046E">
              <w:rPr>
                <w:rFonts w:ascii="Arial" w:hAnsi="Arial" w:cs="Arial"/>
                <w:bCs/>
              </w:rPr>
              <w:t>2</w:t>
            </w:r>
            <w:r w:rsidR="004E0BE5" w:rsidRPr="004C046E">
              <w:rPr>
                <w:rFonts w:ascii="Arial" w:hAnsi="Arial" w:cs="Arial"/>
                <w:bCs/>
              </w:rPr>
              <w:t>020</w:t>
            </w:r>
          </w:p>
          <w:p w:rsidR="00CF2B99" w:rsidRPr="004C046E" w:rsidRDefault="00CF2B99" w:rsidP="0055497B">
            <w:pPr>
              <w:spacing w:line="276" w:lineRule="auto"/>
              <w:rPr>
                <w:rFonts w:ascii="Arial" w:hAnsi="Arial" w:cs="Arial"/>
                <w:bCs/>
              </w:rPr>
            </w:pPr>
          </w:p>
          <w:p w:rsidR="00CF2B99" w:rsidRPr="004C046E" w:rsidRDefault="00CF2B99" w:rsidP="0055497B">
            <w:pPr>
              <w:spacing w:line="276" w:lineRule="auto"/>
              <w:rPr>
                <w:rFonts w:ascii="Arial" w:hAnsi="Arial" w:cs="Arial"/>
                <w:bCs/>
              </w:rPr>
            </w:pPr>
            <w:r w:rsidRPr="004C046E">
              <w:rPr>
                <w:rFonts w:ascii="Arial" w:hAnsi="Arial" w:cs="Arial"/>
                <w:bCs/>
              </w:rPr>
              <w:t>13.00-</w:t>
            </w:r>
            <w:r w:rsidR="004C54A5" w:rsidRPr="004C046E">
              <w:rPr>
                <w:rFonts w:ascii="Arial" w:hAnsi="Arial" w:cs="Arial"/>
                <w:bCs/>
              </w:rPr>
              <w:t>1</w:t>
            </w:r>
            <w:r w:rsidR="00EA689B">
              <w:rPr>
                <w:rFonts w:ascii="Arial" w:hAnsi="Arial" w:cs="Arial"/>
                <w:bCs/>
              </w:rPr>
              <w:t>7</w:t>
            </w:r>
            <w:r w:rsidR="00E74689">
              <w:rPr>
                <w:rFonts w:ascii="Arial" w:hAnsi="Arial" w:cs="Arial"/>
                <w:bCs/>
              </w:rPr>
              <w:t>.00</w:t>
            </w:r>
            <w:r w:rsidR="004C54A5" w:rsidRPr="004C046E">
              <w:rPr>
                <w:rFonts w:ascii="Arial" w:hAnsi="Arial" w:cs="Arial"/>
                <w:bCs/>
              </w:rPr>
              <w:t>u</w:t>
            </w:r>
          </w:p>
          <w:p w:rsidR="00CF2B99" w:rsidRPr="004C046E" w:rsidRDefault="00CF2B99" w:rsidP="0055497B">
            <w:pPr>
              <w:spacing w:line="276" w:lineRule="auto"/>
              <w:rPr>
                <w:rFonts w:ascii="Arial" w:hAnsi="Arial" w:cs="Arial"/>
                <w:bCs/>
              </w:rPr>
            </w:pPr>
          </w:p>
          <w:p w:rsidR="003D4485" w:rsidRPr="004C046E" w:rsidRDefault="004E0BE5" w:rsidP="0055497B">
            <w:pPr>
              <w:spacing w:line="276" w:lineRule="auto"/>
              <w:rPr>
                <w:rFonts w:ascii="Arial" w:hAnsi="Arial" w:cs="Arial"/>
                <w:bCs/>
              </w:rPr>
            </w:pPr>
            <w:r w:rsidRPr="004C046E">
              <w:rPr>
                <w:rFonts w:ascii="Arial" w:hAnsi="Arial" w:cs="Arial"/>
                <w:bCs/>
              </w:rPr>
              <w:t>De Stoomhal</w:t>
            </w:r>
            <w:r w:rsidR="00933EE1" w:rsidRPr="004C046E">
              <w:rPr>
                <w:rFonts w:ascii="Arial" w:hAnsi="Arial" w:cs="Arial"/>
                <w:bCs/>
              </w:rPr>
              <w:t xml:space="preserve"> </w:t>
            </w:r>
          </w:p>
          <w:p w:rsidR="00CF2B99" w:rsidRPr="004C046E" w:rsidRDefault="004E0BE5" w:rsidP="0055497B">
            <w:pPr>
              <w:spacing w:line="276" w:lineRule="auto"/>
              <w:rPr>
                <w:rFonts w:ascii="Arial" w:hAnsi="Arial" w:cs="Arial"/>
                <w:bCs/>
              </w:rPr>
            </w:pPr>
            <w:r w:rsidRPr="004C046E">
              <w:rPr>
                <w:rFonts w:ascii="Arial" w:hAnsi="Arial" w:cs="Arial"/>
                <w:bCs/>
              </w:rPr>
              <w:t>Wormer</w:t>
            </w:r>
          </w:p>
        </w:tc>
        <w:tc>
          <w:tcPr>
            <w:tcW w:w="8803" w:type="dxa"/>
            <w:tcBorders>
              <w:right w:val="single" w:sz="4" w:space="0" w:color="auto"/>
            </w:tcBorders>
            <w:shd w:val="clear" w:color="auto" w:fill="auto"/>
          </w:tcPr>
          <w:p w:rsidR="0038760F" w:rsidRDefault="00726AD1" w:rsidP="0055497B">
            <w:pPr>
              <w:spacing w:line="276" w:lineRule="auto"/>
              <w:rPr>
                <w:rFonts w:ascii="Arial" w:hAnsi="Arial" w:cs="Arial"/>
                <w:b/>
              </w:rPr>
            </w:pPr>
            <w:r w:rsidRPr="004C046E">
              <w:rPr>
                <w:rFonts w:ascii="Arial" w:hAnsi="Arial" w:cs="Arial"/>
                <w:b/>
              </w:rPr>
              <w:t>T</w:t>
            </w:r>
            <w:r w:rsidR="00451F64" w:rsidRPr="004C046E">
              <w:rPr>
                <w:rFonts w:ascii="Arial" w:hAnsi="Arial" w:cs="Arial"/>
                <w:b/>
              </w:rPr>
              <w:t xml:space="preserve">hema: </w:t>
            </w:r>
            <w:r w:rsidR="00E74689">
              <w:rPr>
                <w:rFonts w:ascii="Arial" w:hAnsi="Arial" w:cs="Arial"/>
                <w:b/>
              </w:rPr>
              <w:t>Nieuwe wegen in Herstel ondersteunende zorg</w:t>
            </w:r>
          </w:p>
          <w:p w:rsidR="0038760F" w:rsidRPr="004C046E" w:rsidRDefault="0038760F" w:rsidP="0055497B">
            <w:pPr>
              <w:spacing w:line="276" w:lineRule="auto"/>
              <w:rPr>
                <w:rFonts w:ascii="Arial" w:hAnsi="Arial" w:cs="Arial"/>
                <w:b/>
              </w:rPr>
            </w:pPr>
          </w:p>
          <w:p w:rsidR="00FF2A81" w:rsidRDefault="00653E07" w:rsidP="008F3B33">
            <w:pPr>
              <w:spacing w:line="276" w:lineRule="auto"/>
              <w:rPr>
                <w:rFonts w:ascii="Arial" w:hAnsi="Arial" w:cs="Arial"/>
                <w:b/>
              </w:rPr>
            </w:pPr>
            <w:r w:rsidRPr="004C046E">
              <w:rPr>
                <w:rFonts w:ascii="Arial" w:hAnsi="Arial" w:cs="Arial"/>
                <w:b/>
                <w:u w:val="single"/>
              </w:rPr>
              <w:t>PROGRAMMA:</w:t>
            </w:r>
          </w:p>
          <w:p w:rsidR="00E74689" w:rsidRPr="000F25EA" w:rsidRDefault="000F25EA" w:rsidP="00D1763A">
            <w:pPr>
              <w:widowControl/>
              <w:rPr>
                <w:rFonts w:ascii="Arial" w:hAnsi="Arial" w:cs="Arial"/>
              </w:rPr>
            </w:pPr>
            <w:r>
              <w:rPr>
                <w:rFonts w:ascii="Arial" w:hAnsi="Arial" w:cs="Arial"/>
                <w:b/>
              </w:rPr>
              <w:t xml:space="preserve">13.00u </w:t>
            </w:r>
            <w:r w:rsidRPr="000F25EA">
              <w:rPr>
                <w:rFonts w:ascii="Arial" w:hAnsi="Arial" w:cs="Arial"/>
              </w:rPr>
              <w:t>Opening door Jurgen Verbeeck, bestuurder Parnassia</w:t>
            </w:r>
          </w:p>
          <w:p w:rsidR="000F25EA" w:rsidRDefault="000F25EA" w:rsidP="00D1763A">
            <w:pPr>
              <w:widowControl/>
              <w:rPr>
                <w:rFonts w:ascii="Arial" w:hAnsi="Arial" w:cs="Arial"/>
                <w:b/>
              </w:rPr>
            </w:pPr>
          </w:p>
          <w:p w:rsidR="000F25EA" w:rsidRPr="000F25EA" w:rsidRDefault="000F25EA" w:rsidP="000F25EA">
            <w:pPr>
              <w:widowControl/>
              <w:rPr>
                <w:rFonts w:ascii="Arial" w:hAnsi="Arial" w:cs="Arial"/>
                <w:b/>
                <w:i/>
              </w:rPr>
            </w:pPr>
            <w:r>
              <w:rPr>
                <w:rFonts w:ascii="Arial" w:hAnsi="Arial" w:cs="Arial"/>
                <w:b/>
              </w:rPr>
              <w:t xml:space="preserve">13.05-14.00u </w:t>
            </w:r>
            <w:r w:rsidRPr="000F25EA">
              <w:rPr>
                <w:rFonts w:ascii="Arial" w:hAnsi="Arial" w:cs="Arial"/>
                <w:i/>
              </w:rPr>
              <w:t xml:space="preserve">Netwerkpsychiatrie door prof. dr. Niels Mulder, psychiater, opleider en onderzoeker bij </w:t>
            </w:r>
            <w:proofErr w:type="spellStart"/>
            <w:r w:rsidRPr="000F25EA">
              <w:rPr>
                <w:rFonts w:ascii="Arial" w:hAnsi="Arial" w:cs="Arial"/>
                <w:i/>
              </w:rPr>
              <w:t>Antes</w:t>
            </w:r>
            <w:proofErr w:type="spellEnd"/>
            <w:r w:rsidRPr="000F25EA">
              <w:rPr>
                <w:rFonts w:ascii="Arial" w:hAnsi="Arial" w:cs="Arial"/>
                <w:i/>
              </w:rPr>
              <w:t xml:space="preserve"> en specialismeleider EPA Parnassia Groep</w:t>
            </w:r>
          </w:p>
          <w:p w:rsidR="000F25EA" w:rsidRPr="000F25EA" w:rsidRDefault="000F25EA" w:rsidP="00D1763A">
            <w:pPr>
              <w:widowControl/>
              <w:rPr>
                <w:rFonts w:ascii="Arial" w:hAnsi="Arial" w:cs="Arial"/>
              </w:rPr>
            </w:pPr>
            <w:r w:rsidRPr="000F25EA">
              <w:rPr>
                <w:rFonts w:ascii="Arial" w:hAnsi="Arial" w:cs="Arial"/>
              </w:rPr>
              <w:t>Het geheel is meer dan de som der delen. Dat is de bedoeling van netwerkzorg waarbij cliënten, naasten en professionals (van binnen en buiten de ggz) samenwerken bij het bieden van herstel</w:t>
            </w:r>
            <w:r w:rsidR="00E44040">
              <w:rPr>
                <w:rFonts w:ascii="Arial" w:hAnsi="Arial" w:cs="Arial"/>
              </w:rPr>
              <w:t xml:space="preserve"> </w:t>
            </w:r>
            <w:r w:rsidRPr="000F25EA">
              <w:rPr>
                <w:rFonts w:ascii="Arial" w:hAnsi="Arial" w:cs="Arial"/>
              </w:rPr>
              <w:t>ondersteunende behandeling en zorg. Netwerkzorg geldt voor binnen de ggz (b</w:t>
            </w:r>
            <w:r w:rsidR="005E2BF2">
              <w:rPr>
                <w:rFonts w:ascii="Arial" w:hAnsi="Arial" w:cs="Arial"/>
              </w:rPr>
              <w:t>ijv</w:t>
            </w:r>
            <w:r w:rsidRPr="000F25EA">
              <w:rPr>
                <w:rFonts w:ascii="Arial" w:hAnsi="Arial" w:cs="Arial"/>
              </w:rPr>
              <w:t>. goede samenwerking tussen FACT-teams en de HIC-afdeling) en ook tussen de ggz en het sociale domein. Netwerkzorg beoogt dat cliënten en hun naasten continuïteit van herstel</w:t>
            </w:r>
            <w:r w:rsidR="00E44040">
              <w:rPr>
                <w:rFonts w:ascii="Arial" w:hAnsi="Arial" w:cs="Arial"/>
              </w:rPr>
              <w:t xml:space="preserve"> </w:t>
            </w:r>
            <w:r w:rsidRPr="000F25EA">
              <w:rPr>
                <w:rFonts w:ascii="Arial" w:hAnsi="Arial" w:cs="Arial"/>
              </w:rPr>
              <w:t>ondersteunende zorg ervaren door het hele netwerk aan voorzieningen heen, waarbij de cliënt zich zoveel mogelijk eigenaar voelt van zijn behandeling. Door het ontstaan van samen-redzaamheid en het vergroten van competenties wordt de cliënt minder afhankelijk van formele hulp. Hierdoor vergroten de kansen op herstel.</w:t>
            </w:r>
          </w:p>
          <w:p w:rsidR="000F25EA" w:rsidRDefault="000F25EA" w:rsidP="00D1763A">
            <w:pPr>
              <w:widowControl/>
              <w:rPr>
                <w:rFonts w:ascii="Arial" w:hAnsi="Arial" w:cs="Arial"/>
                <w:b/>
              </w:rPr>
            </w:pPr>
          </w:p>
          <w:p w:rsidR="000F25EA" w:rsidRPr="000F25EA" w:rsidRDefault="000F25EA" w:rsidP="000F25EA">
            <w:pPr>
              <w:widowControl/>
              <w:rPr>
                <w:rFonts w:ascii="Arial" w:hAnsi="Arial" w:cs="Arial"/>
                <w:b/>
                <w:i/>
              </w:rPr>
            </w:pPr>
            <w:r>
              <w:rPr>
                <w:rFonts w:ascii="Arial" w:hAnsi="Arial" w:cs="Arial"/>
                <w:b/>
              </w:rPr>
              <w:t>14.00-1</w:t>
            </w:r>
            <w:r w:rsidR="009206FC">
              <w:rPr>
                <w:rFonts w:ascii="Arial" w:hAnsi="Arial" w:cs="Arial"/>
                <w:b/>
              </w:rPr>
              <w:t>4</w:t>
            </w:r>
            <w:r>
              <w:rPr>
                <w:rFonts w:ascii="Arial" w:hAnsi="Arial" w:cs="Arial"/>
                <w:b/>
              </w:rPr>
              <w:t>.</w:t>
            </w:r>
            <w:r w:rsidR="009206FC">
              <w:rPr>
                <w:rFonts w:ascii="Arial" w:hAnsi="Arial" w:cs="Arial"/>
                <w:b/>
              </w:rPr>
              <w:t>45</w:t>
            </w:r>
            <w:r>
              <w:rPr>
                <w:rFonts w:ascii="Arial" w:hAnsi="Arial" w:cs="Arial"/>
                <w:b/>
              </w:rPr>
              <w:t xml:space="preserve">u </w:t>
            </w:r>
            <w:r w:rsidR="00E44040" w:rsidRPr="00E44040">
              <w:rPr>
                <w:rFonts w:ascii="Arial" w:hAnsi="Arial" w:cs="Arial"/>
                <w:i/>
              </w:rPr>
              <w:t>“Doe normaal” door</w:t>
            </w:r>
            <w:r w:rsidR="00E44040">
              <w:rPr>
                <w:rFonts w:ascii="Arial" w:hAnsi="Arial" w:cs="Arial"/>
                <w:b/>
              </w:rPr>
              <w:t xml:space="preserve"> </w:t>
            </w:r>
            <w:r w:rsidR="005D788E" w:rsidRPr="005D788E">
              <w:rPr>
                <w:rFonts w:ascii="Arial" w:hAnsi="Arial" w:cs="Arial"/>
                <w:i/>
              </w:rPr>
              <w:t>p</w:t>
            </w:r>
            <w:r w:rsidRPr="000F25EA">
              <w:rPr>
                <w:rFonts w:ascii="Arial" w:hAnsi="Arial" w:cs="Arial"/>
                <w:i/>
              </w:rPr>
              <w:t>rof. dr. Wim Veling, psychiater en adjunct hoogleraar psychiatrie aan de Rijksuniversiteit Groningen</w:t>
            </w:r>
          </w:p>
          <w:p w:rsidR="000F25EA" w:rsidRDefault="000F25EA" w:rsidP="000F25EA">
            <w:pPr>
              <w:widowControl/>
              <w:rPr>
                <w:rFonts w:ascii="Arial" w:hAnsi="Arial" w:cs="Arial"/>
              </w:rPr>
            </w:pPr>
            <w:r w:rsidRPr="000F25EA">
              <w:rPr>
                <w:rFonts w:ascii="Arial" w:hAnsi="Arial" w:cs="Arial"/>
              </w:rPr>
              <w:t>‘Doe normaal!’ is in Nederland de norm. De definitie van normaal is niet eenduidig, maar er hoort in elk geval bij dat je niet teveel afwijkt van het gemiddelde, en geen problemen of overlast veroorzaakt. Mensen die psychosegevoelig zijn voldoen vaak niet aan deze criteria. Het heeft daarom grote maatschappelijke gevolgen als je de diagnose psychotische stoornis krijgt. Je bent anders, niet normaal. Sommige mensen zien je als gek, misschien zelfs gevaarlijk. De gewone wereld is jouw wereld niet meer. De maatschappij is hard voor mensen met psychose. We leven in een tijd waarin mensen zich zelf moeten redden, en als er iets mis gaat moet iemand de schuld krijgen, komen er meer regels en moeten verwarde personen worden opgesloten. Toch zijn er ook ontwikkelingen die hoopvol stemmen. In deze presentatie wordt verkend op welke manier afgelopen decennia is gestreden voor waardigheid, ruimte voor persoonlijk herstel en participatie in de samenleving. Hoe meer aandacht is gevraagd voor existentiële betekenis van psychose en ruimte buiten reducerende medische modellen van psychose. Het zijn oproepen om het benauwde idee van ‘normaal’ los te laten. Dat zou mensen met psychosegevoeligheid enorm helpen en de samenleving verrijken.</w:t>
            </w:r>
          </w:p>
          <w:p w:rsidR="001C1C3A" w:rsidRDefault="001C1C3A" w:rsidP="000F25EA">
            <w:pPr>
              <w:widowControl/>
              <w:rPr>
                <w:rFonts w:ascii="Arial" w:hAnsi="Arial" w:cs="Arial"/>
              </w:rPr>
            </w:pPr>
            <w:bookmarkStart w:id="0" w:name="_GoBack"/>
            <w:bookmarkEnd w:id="0"/>
          </w:p>
          <w:p w:rsidR="009206FC" w:rsidRPr="009206FC" w:rsidRDefault="009206FC" w:rsidP="009206FC">
            <w:pPr>
              <w:widowControl/>
              <w:rPr>
                <w:rFonts w:ascii="Arial" w:hAnsi="Arial" w:cs="Arial"/>
                <w:i/>
              </w:rPr>
            </w:pPr>
            <w:r w:rsidRPr="00395391">
              <w:rPr>
                <w:rFonts w:ascii="Arial" w:hAnsi="Arial" w:cs="Arial"/>
                <w:b/>
                <w:i/>
              </w:rPr>
              <w:t>14.45-15.00u</w:t>
            </w:r>
            <w:r>
              <w:rPr>
                <w:rFonts w:ascii="Arial" w:hAnsi="Arial" w:cs="Arial"/>
                <w:b/>
              </w:rPr>
              <w:t xml:space="preserve"> </w:t>
            </w:r>
            <w:r w:rsidRPr="009206FC">
              <w:rPr>
                <w:rFonts w:ascii="Arial" w:hAnsi="Arial" w:cs="Arial"/>
                <w:i/>
              </w:rPr>
              <w:t>In vogelvlucht: inleiding op de informatiepunten door dr. Yolanda Nijssen en dr. Barbara Schaefer, senior onderzoekers</w:t>
            </w:r>
            <w:r w:rsidR="005E2BF2">
              <w:rPr>
                <w:rFonts w:ascii="Arial" w:hAnsi="Arial" w:cs="Arial"/>
                <w:i/>
              </w:rPr>
              <w:t xml:space="preserve"> </w:t>
            </w:r>
            <w:r w:rsidRPr="009206FC">
              <w:rPr>
                <w:rFonts w:ascii="Arial" w:hAnsi="Arial" w:cs="Arial"/>
                <w:i/>
              </w:rPr>
              <w:t>bij de Parnassia Groep academie</w:t>
            </w:r>
          </w:p>
          <w:p w:rsidR="009206FC" w:rsidRPr="000F25EA" w:rsidRDefault="009206FC" w:rsidP="000F25EA">
            <w:pPr>
              <w:widowControl/>
              <w:rPr>
                <w:rFonts w:ascii="Arial" w:hAnsi="Arial" w:cs="Arial"/>
              </w:rPr>
            </w:pPr>
          </w:p>
          <w:p w:rsidR="008F3B33" w:rsidRPr="008F3B33" w:rsidRDefault="000F25EA" w:rsidP="008F3B33">
            <w:pPr>
              <w:widowControl/>
              <w:rPr>
                <w:rFonts w:ascii="Arial" w:hAnsi="Arial" w:cs="Arial"/>
                <w:i/>
              </w:rPr>
            </w:pPr>
            <w:r w:rsidRPr="008F3B33">
              <w:rPr>
                <w:rFonts w:ascii="Arial" w:hAnsi="Arial" w:cs="Arial"/>
                <w:b/>
                <w:i/>
              </w:rPr>
              <w:t>15.00-15.30u</w:t>
            </w:r>
            <w:r w:rsidRPr="000F25EA">
              <w:rPr>
                <w:rFonts w:ascii="Arial" w:hAnsi="Arial" w:cs="Arial"/>
                <w:i/>
              </w:rPr>
              <w:t xml:space="preserve"> </w:t>
            </w:r>
            <w:r w:rsidR="008F3B33" w:rsidRPr="008F3B33">
              <w:rPr>
                <w:rFonts w:ascii="Arial" w:hAnsi="Arial" w:cs="Arial"/>
                <w:i/>
              </w:rPr>
              <w:t>Pauze met de mogelijkheid tot bezoek aan verschillende informatiepunten</w:t>
            </w:r>
          </w:p>
          <w:p w:rsidR="000F25EA" w:rsidRDefault="008F3B33" w:rsidP="008F3B33">
            <w:pPr>
              <w:widowControl/>
              <w:rPr>
                <w:rFonts w:ascii="Arial" w:hAnsi="Arial" w:cs="Arial"/>
                <w:i/>
              </w:rPr>
            </w:pPr>
            <w:r w:rsidRPr="008F3B33">
              <w:rPr>
                <w:rFonts w:ascii="Arial" w:hAnsi="Arial" w:cs="Arial"/>
                <w:i/>
              </w:rPr>
              <w:t xml:space="preserve">Per onderwerp zijn mensen uitgenodigd die alle mogelijke vragen rond het betreffende </w:t>
            </w:r>
            <w:r w:rsidRPr="008F3B33">
              <w:rPr>
                <w:rFonts w:ascii="Arial" w:hAnsi="Arial" w:cs="Arial"/>
                <w:i/>
              </w:rPr>
              <w:lastRenderedPageBreak/>
              <w:t>onderwerp kunnen beantwoorden.  </w:t>
            </w:r>
          </w:p>
          <w:p w:rsidR="008F3B33" w:rsidRDefault="008F3B33" w:rsidP="00D1763A">
            <w:pPr>
              <w:widowControl/>
              <w:rPr>
                <w:rFonts w:ascii="Arial" w:hAnsi="Arial" w:cs="Arial"/>
                <w:i/>
              </w:rPr>
            </w:pPr>
          </w:p>
          <w:p w:rsidR="0079003F" w:rsidRPr="0079003F" w:rsidRDefault="008F3B33" w:rsidP="0079003F">
            <w:pPr>
              <w:widowControl/>
              <w:rPr>
                <w:rFonts w:ascii="Arial" w:hAnsi="Arial" w:cs="Arial"/>
                <w:i/>
              </w:rPr>
            </w:pPr>
            <w:r w:rsidRPr="008F3B33">
              <w:rPr>
                <w:rFonts w:ascii="Arial" w:hAnsi="Arial" w:cs="Arial"/>
                <w:b/>
                <w:i/>
              </w:rPr>
              <w:t>15.30-16.15u</w:t>
            </w:r>
            <w:r w:rsidRPr="008F3B33">
              <w:rPr>
                <w:rFonts w:ascii="Arial" w:hAnsi="Arial" w:cs="Arial"/>
                <w:i/>
              </w:rPr>
              <w:t xml:space="preserve"> </w:t>
            </w:r>
            <w:r w:rsidR="0079003F" w:rsidRPr="0079003F">
              <w:rPr>
                <w:rFonts w:ascii="Arial" w:hAnsi="Arial" w:cs="Arial"/>
                <w:i/>
              </w:rPr>
              <w:t>Herstel</w:t>
            </w:r>
            <w:r w:rsidR="0079003F">
              <w:rPr>
                <w:rFonts w:ascii="Arial" w:hAnsi="Arial" w:cs="Arial"/>
                <w:i/>
              </w:rPr>
              <w:t xml:space="preserve"> </w:t>
            </w:r>
            <w:r w:rsidR="0079003F" w:rsidRPr="0079003F">
              <w:rPr>
                <w:rFonts w:ascii="Arial" w:hAnsi="Arial" w:cs="Arial"/>
                <w:i/>
              </w:rPr>
              <w:t>ondersteunende zorg bij Parnassia, hoe organiseren wij dat?</w:t>
            </w:r>
            <w:r w:rsidR="0079003F">
              <w:rPr>
                <w:rFonts w:ascii="Arial" w:hAnsi="Arial" w:cs="Arial"/>
                <w:i/>
              </w:rPr>
              <w:t xml:space="preserve"> door </w:t>
            </w:r>
            <w:r w:rsidR="0079003F" w:rsidRPr="0079003F">
              <w:rPr>
                <w:rFonts w:ascii="Arial" w:hAnsi="Arial" w:cs="Arial"/>
                <w:i/>
              </w:rPr>
              <w:t>Marieke van de Ven, psychiater en directeur zorg volwassenenpsychiatrie Noord-Holland:</w:t>
            </w:r>
          </w:p>
          <w:p w:rsidR="008F3B33" w:rsidRDefault="0079003F" w:rsidP="0079003F">
            <w:pPr>
              <w:widowControl/>
              <w:rPr>
                <w:rFonts w:ascii="Arial" w:hAnsi="Arial" w:cs="Arial"/>
              </w:rPr>
            </w:pPr>
            <w:r w:rsidRPr="0079003F">
              <w:rPr>
                <w:rFonts w:ascii="Arial" w:hAnsi="Arial" w:cs="Arial"/>
              </w:rPr>
              <w:t>We willen al jaren dat teams en medewerkers de mogelijkheid hebben om zich goed te richten op hun patiëntengroep. Daarnaast gaan we steeds meer werken dicht bij de patiënt en met andere partijen</w:t>
            </w:r>
            <w:r w:rsidR="005E2BF2">
              <w:rPr>
                <w:rFonts w:ascii="Arial" w:hAnsi="Arial" w:cs="Arial"/>
              </w:rPr>
              <w:t>,</w:t>
            </w:r>
            <w:r w:rsidRPr="0079003F">
              <w:rPr>
                <w:rFonts w:ascii="Arial" w:hAnsi="Arial" w:cs="Arial"/>
              </w:rPr>
              <w:t xml:space="preserve"> zoals in wijkteams en in gezondheidscentra. Dat stelt andere eisen aan onze manier van werken en aan onze ondersteuning. Dit vraagt om een andere benadering, waarbij wordt uitgegaan van de eigen kracht van de patiënt en van de medewerker. Door meer ruimte te geven, kun je beter inspelen op de wensen van de patiënt, maar ook de patiënt de ruimte bieden die hij nodig heeft om aan zijn eigen herstel te werken. Om dit vorm te geven zijn alle teams binnen de PG overgegaan naar zelforganisatie, ook genoemd: HGO-team (Herstel gericht organiseren). Bij evaluatie van HGO blijkt dat, naast zichtbare verbeteringen het (nog) niet gebracht heeft wat we er bij de opzet van hadden verwacht. In deze presentatie wordt stilgestaan bij factoren die daar een rol in hebben gespeeld en hoe Parnassia er een vervolg aan wil geven.</w:t>
            </w:r>
          </w:p>
          <w:p w:rsidR="0079003F" w:rsidRPr="0079003F" w:rsidRDefault="0079003F" w:rsidP="0079003F">
            <w:pPr>
              <w:widowControl/>
              <w:rPr>
                <w:rFonts w:ascii="Arial" w:hAnsi="Arial" w:cs="Arial"/>
              </w:rPr>
            </w:pPr>
          </w:p>
          <w:p w:rsidR="008F3B33" w:rsidRPr="008F3B33" w:rsidRDefault="000F25EA" w:rsidP="008F3B33">
            <w:pPr>
              <w:widowControl/>
              <w:rPr>
                <w:rFonts w:ascii="Arial" w:hAnsi="Arial" w:cs="Arial"/>
                <w:i/>
              </w:rPr>
            </w:pPr>
            <w:r w:rsidRPr="008F3B33">
              <w:rPr>
                <w:rFonts w:ascii="Arial" w:hAnsi="Arial" w:cs="Arial"/>
                <w:b/>
                <w:i/>
              </w:rPr>
              <w:t>1</w:t>
            </w:r>
            <w:r w:rsidR="008F3B33" w:rsidRPr="008F3B33">
              <w:rPr>
                <w:rFonts w:ascii="Arial" w:hAnsi="Arial" w:cs="Arial"/>
                <w:b/>
                <w:i/>
              </w:rPr>
              <w:t>6</w:t>
            </w:r>
            <w:r w:rsidRPr="008F3B33">
              <w:rPr>
                <w:rFonts w:ascii="Arial" w:hAnsi="Arial" w:cs="Arial"/>
                <w:b/>
                <w:i/>
              </w:rPr>
              <w:t>.</w:t>
            </w:r>
            <w:r w:rsidR="008F3B33" w:rsidRPr="008F3B33">
              <w:rPr>
                <w:rFonts w:ascii="Arial" w:hAnsi="Arial" w:cs="Arial"/>
                <w:b/>
                <w:i/>
              </w:rPr>
              <w:t>15</w:t>
            </w:r>
            <w:r w:rsidRPr="008F3B33">
              <w:rPr>
                <w:rFonts w:ascii="Arial" w:hAnsi="Arial" w:cs="Arial"/>
                <w:b/>
                <w:i/>
              </w:rPr>
              <w:t>-1</w:t>
            </w:r>
            <w:r w:rsidR="008F3B33" w:rsidRPr="008F3B33">
              <w:rPr>
                <w:rFonts w:ascii="Arial" w:hAnsi="Arial" w:cs="Arial"/>
                <w:b/>
                <w:i/>
              </w:rPr>
              <w:t>7</w:t>
            </w:r>
            <w:r w:rsidRPr="008F3B33">
              <w:rPr>
                <w:rFonts w:ascii="Arial" w:hAnsi="Arial" w:cs="Arial"/>
                <w:b/>
                <w:i/>
              </w:rPr>
              <w:t>.</w:t>
            </w:r>
            <w:r w:rsidR="008F3B33" w:rsidRPr="008F3B33">
              <w:rPr>
                <w:rFonts w:ascii="Arial" w:hAnsi="Arial" w:cs="Arial"/>
                <w:b/>
                <w:i/>
              </w:rPr>
              <w:t>0</w:t>
            </w:r>
            <w:r w:rsidRPr="008F3B33">
              <w:rPr>
                <w:rFonts w:ascii="Arial" w:hAnsi="Arial" w:cs="Arial"/>
                <w:b/>
                <w:i/>
              </w:rPr>
              <w:t>0u</w:t>
            </w:r>
            <w:r w:rsidRPr="008F3B33">
              <w:rPr>
                <w:rFonts w:ascii="Arial" w:hAnsi="Arial" w:cs="Arial"/>
                <w:i/>
              </w:rPr>
              <w:t xml:space="preserve"> </w:t>
            </w:r>
            <w:r w:rsidR="008F3B33" w:rsidRPr="008F3B33">
              <w:rPr>
                <w:rFonts w:ascii="Arial" w:hAnsi="Arial" w:cs="Arial"/>
                <w:i/>
              </w:rPr>
              <w:t>Herstel</w:t>
            </w:r>
            <w:r w:rsidR="00E44040">
              <w:rPr>
                <w:rFonts w:ascii="Arial" w:hAnsi="Arial" w:cs="Arial"/>
                <w:i/>
              </w:rPr>
              <w:t xml:space="preserve"> </w:t>
            </w:r>
            <w:r w:rsidR="008F3B33" w:rsidRPr="008F3B33">
              <w:rPr>
                <w:rFonts w:ascii="Arial" w:hAnsi="Arial" w:cs="Arial"/>
                <w:i/>
              </w:rPr>
              <w:t>ondersteunende zorg:</w:t>
            </w:r>
            <w:r w:rsidR="009017F2">
              <w:rPr>
                <w:rFonts w:ascii="Arial" w:hAnsi="Arial" w:cs="Arial"/>
                <w:i/>
              </w:rPr>
              <w:t xml:space="preserve"> </w:t>
            </w:r>
            <w:r w:rsidR="008F3B33" w:rsidRPr="008F3B33">
              <w:rPr>
                <w:rFonts w:ascii="Arial" w:hAnsi="Arial" w:cs="Arial"/>
                <w:i/>
              </w:rPr>
              <w:t>verleden, heden en toekomst</w:t>
            </w:r>
          </w:p>
          <w:p w:rsidR="00E44040" w:rsidRPr="00E44040" w:rsidRDefault="008F3B33" w:rsidP="00E44040">
            <w:pPr>
              <w:widowControl/>
              <w:rPr>
                <w:rFonts w:ascii="Arial" w:hAnsi="Arial" w:cs="Arial"/>
                <w:i/>
              </w:rPr>
            </w:pPr>
            <w:r w:rsidRPr="008F3B33">
              <w:rPr>
                <w:rFonts w:ascii="Arial" w:hAnsi="Arial" w:cs="Arial"/>
                <w:i/>
              </w:rPr>
              <w:t>prof. Jaap van Weeghel</w:t>
            </w:r>
            <w:r w:rsidRPr="008F3B33">
              <w:rPr>
                <w:rFonts w:ascii="Arial" w:hAnsi="Arial" w:cs="Arial"/>
                <w:b/>
                <w:i/>
              </w:rPr>
              <w:t xml:space="preserve">, </w:t>
            </w:r>
            <w:r w:rsidR="00E44040" w:rsidRPr="00E44040">
              <w:rPr>
                <w:rFonts w:ascii="Arial" w:hAnsi="Arial" w:cs="Arial"/>
                <w:i/>
              </w:rPr>
              <w:t>Hoofd onderzoek en zorgontw</w:t>
            </w:r>
            <w:r w:rsidR="00E44040">
              <w:rPr>
                <w:rFonts w:ascii="Arial" w:hAnsi="Arial" w:cs="Arial"/>
                <w:i/>
              </w:rPr>
              <w:t>ikkeling</w:t>
            </w:r>
          </w:p>
          <w:p w:rsidR="008F3B33" w:rsidRPr="008F3B33" w:rsidRDefault="00E44040" w:rsidP="00E44040">
            <w:pPr>
              <w:widowControl/>
              <w:rPr>
                <w:rFonts w:ascii="Arial" w:hAnsi="Arial" w:cs="Arial"/>
                <w:b/>
                <w:i/>
              </w:rPr>
            </w:pPr>
            <w:r w:rsidRPr="00E44040">
              <w:rPr>
                <w:rFonts w:ascii="Arial" w:hAnsi="Arial" w:cs="Arial"/>
                <w:b/>
                <w:i/>
              </w:rPr>
              <w:t>Wetenschappelijk onderzoek</w:t>
            </w:r>
          </w:p>
          <w:p w:rsidR="000F25EA" w:rsidRDefault="008F3B33" w:rsidP="008F3B33">
            <w:pPr>
              <w:widowControl/>
              <w:rPr>
                <w:rFonts w:ascii="Arial" w:hAnsi="Arial" w:cs="Arial"/>
              </w:rPr>
            </w:pPr>
            <w:r w:rsidRPr="008F3B33">
              <w:rPr>
                <w:rFonts w:ascii="Arial" w:hAnsi="Arial" w:cs="Arial"/>
              </w:rPr>
              <w:t xml:space="preserve">Ruim dertig jaar geleden introduceerde Patricia </w:t>
            </w:r>
            <w:proofErr w:type="spellStart"/>
            <w:r w:rsidRPr="008F3B33">
              <w:rPr>
                <w:rFonts w:ascii="Arial" w:hAnsi="Arial" w:cs="Arial"/>
              </w:rPr>
              <w:t>Deegan</w:t>
            </w:r>
            <w:proofErr w:type="spellEnd"/>
            <w:r w:rsidRPr="008F3B33">
              <w:rPr>
                <w:rFonts w:ascii="Arial" w:hAnsi="Arial" w:cs="Arial"/>
              </w:rPr>
              <w:t xml:space="preserve"> het begrip (persoonlijk) herstel in de GG</w:t>
            </w:r>
            <w:r w:rsidR="00E44040">
              <w:rPr>
                <w:rFonts w:ascii="Arial" w:hAnsi="Arial" w:cs="Arial"/>
              </w:rPr>
              <w:t>Z</w:t>
            </w:r>
            <w:r w:rsidRPr="008F3B33">
              <w:rPr>
                <w:rFonts w:ascii="Arial" w:hAnsi="Arial" w:cs="Arial"/>
              </w:rPr>
              <w:t xml:space="preserve"> (</w:t>
            </w:r>
            <w:proofErr w:type="spellStart"/>
            <w:r w:rsidRPr="008F3B33">
              <w:rPr>
                <w:rFonts w:ascii="Arial" w:hAnsi="Arial" w:cs="Arial"/>
              </w:rPr>
              <w:t>Deegan</w:t>
            </w:r>
            <w:proofErr w:type="spellEnd"/>
            <w:r w:rsidRPr="008F3B33">
              <w:rPr>
                <w:rFonts w:ascii="Arial" w:hAnsi="Arial" w:cs="Arial"/>
              </w:rPr>
              <w:t>, 1988). Bij herstellen gaat het om persoonlijke processen van mensen die proberen om ondanks hun psychische problematiek en de daarmee gepaard gaande beperkingen, hun leven weer op te pakken. Sindsdien heeft het begrip ‘persoonlijk herstel’ een opmerkelijke opgang gemaakt in de GG</w:t>
            </w:r>
            <w:r w:rsidR="00E44040">
              <w:rPr>
                <w:rFonts w:ascii="Arial" w:hAnsi="Arial" w:cs="Arial"/>
              </w:rPr>
              <w:t>Z</w:t>
            </w:r>
            <w:r w:rsidRPr="008F3B33">
              <w:rPr>
                <w:rFonts w:ascii="Arial" w:hAnsi="Arial" w:cs="Arial"/>
              </w:rPr>
              <w:t>, zowel in Nederland als in andere westerse landen. Bij herstel</w:t>
            </w:r>
            <w:r w:rsidR="00E44040">
              <w:rPr>
                <w:rFonts w:ascii="Arial" w:hAnsi="Arial" w:cs="Arial"/>
              </w:rPr>
              <w:t xml:space="preserve"> </w:t>
            </w:r>
            <w:r w:rsidRPr="008F3B33">
              <w:rPr>
                <w:rFonts w:ascii="Arial" w:hAnsi="Arial" w:cs="Arial"/>
              </w:rPr>
              <w:t>ondersteunende zorg gaat het allereerst om een andere verhouding tussen hulpverlener en cliënt, waarbij de hulpverlener niet zozeer de rol speelt van degene die weet wat het beste is voor de cliënt. Het vraagt om de bereidheid de cliënt als gelijke te zien, en om zich bewust te worden van de eigen, soms onbedoeld stigmatiserende, ideeën over mensen met ernstige psychische aandoeningen. Verder is de inzet van ervaringsdeskundigheid onmisbaar in herstel</w:t>
            </w:r>
            <w:r w:rsidR="00E44040">
              <w:rPr>
                <w:rFonts w:ascii="Arial" w:hAnsi="Arial" w:cs="Arial"/>
              </w:rPr>
              <w:t xml:space="preserve"> </w:t>
            </w:r>
            <w:r w:rsidRPr="008F3B33">
              <w:rPr>
                <w:rFonts w:ascii="Arial" w:hAnsi="Arial" w:cs="Arial"/>
              </w:rPr>
              <w:t>ondersteunende zorg. In deze voordracht wordt geschetst hoe herstel</w:t>
            </w:r>
            <w:r w:rsidR="00E44040">
              <w:rPr>
                <w:rFonts w:ascii="Arial" w:hAnsi="Arial" w:cs="Arial"/>
              </w:rPr>
              <w:t xml:space="preserve"> </w:t>
            </w:r>
            <w:r w:rsidRPr="008F3B33">
              <w:rPr>
                <w:rFonts w:ascii="Arial" w:hAnsi="Arial" w:cs="Arial"/>
              </w:rPr>
              <w:t>ondersteunende zorg in de nabije toekomst beter uit de verf kan komen in de Nederlandse ggz, en dus ook in de Parnassia Groep.</w:t>
            </w:r>
            <w:r>
              <w:rPr>
                <w:rFonts w:ascii="Arial" w:hAnsi="Arial" w:cs="Arial"/>
              </w:rPr>
              <w:t xml:space="preserve"> </w:t>
            </w:r>
          </w:p>
          <w:p w:rsidR="008F3B33" w:rsidRDefault="008F3B33" w:rsidP="008F3B33">
            <w:pPr>
              <w:widowControl/>
              <w:rPr>
                <w:rFonts w:ascii="Arial" w:hAnsi="Arial" w:cs="Arial"/>
              </w:rPr>
            </w:pPr>
          </w:p>
          <w:p w:rsidR="00FF2A81" w:rsidRPr="004C046E" w:rsidRDefault="008F3B33" w:rsidP="00E44040">
            <w:pPr>
              <w:widowControl/>
              <w:rPr>
                <w:rFonts w:ascii="Arial" w:hAnsi="Arial" w:cs="Arial"/>
                <w:b/>
              </w:rPr>
            </w:pPr>
            <w:r w:rsidRPr="008F3B33">
              <w:rPr>
                <w:rFonts w:ascii="Arial" w:hAnsi="Arial" w:cs="Arial"/>
                <w:b/>
                <w:i/>
              </w:rPr>
              <w:t>17.00u</w:t>
            </w:r>
            <w:r>
              <w:rPr>
                <w:rFonts w:ascii="Arial" w:hAnsi="Arial" w:cs="Arial"/>
                <w:i/>
              </w:rPr>
              <w:t xml:space="preserve"> Afsluiting </w:t>
            </w:r>
            <w:r w:rsidR="00E44040">
              <w:rPr>
                <w:rFonts w:ascii="Arial" w:hAnsi="Arial" w:cs="Arial"/>
                <w:i/>
              </w:rPr>
              <w:t xml:space="preserve">door </w:t>
            </w:r>
            <w:r>
              <w:rPr>
                <w:rFonts w:ascii="Arial" w:hAnsi="Arial" w:cs="Arial"/>
                <w:i/>
              </w:rPr>
              <w:t>Jurgen Verbeek</w:t>
            </w:r>
          </w:p>
        </w:tc>
      </w:tr>
    </w:tbl>
    <w:p w:rsidR="002F467B" w:rsidRDefault="002F467B" w:rsidP="0055497B">
      <w:pPr>
        <w:spacing w:line="276" w:lineRule="auto"/>
        <w:rPr>
          <w:rFonts w:ascii="Arial" w:hAnsi="Arial" w:cs="Arial"/>
          <w:b/>
        </w:rPr>
      </w:pPr>
    </w:p>
    <w:p w:rsidR="000F25EA" w:rsidRDefault="000F25EA" w:rsidP="0055497B">
      <w:pPr>
        <w:spacing w:line="276" w:lineRule="auto"/>
        <w:rPr>
          <w:rFonts w:ascii="Arial" w:hAnsi="Arial" w:cs="Arial"/>
          <w:b/>
        </w:rPr>
      </w:pPr>
    </w:p>
    <w:p w:rsidR="000F25EA" w:rsidRPr="004C046E" w:rsidRDefault="000F25EA" w:rsidP="0055497B">
      <w:pPr>
        <w:spacing w:line="276" w:lineRule="auto"/>
        <w:rPr>
          <w:rFonts w:ascii="Arial" w:hAnsi="Arial" w:cs="Arial"/>
          <w:b/>
        </w:rPr>
      </w:pPr>
    </w:p>
    <w:sectPr w:rsidR="000F25EA" w:rsidRPr="004C046E"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80" w:rsidRDefault="00875980" w:rsidP="0020549F">
      <w:pPr>
        <w:pStyle w:val="Kop2"/>
      </w:pPr>
      <w:r>
        <w:separator/>
      </w:r>
    </w:p>
  </w:endnote>
  <w:endnote w:type="continuationSeparator" w:id="0">
    <w:p w:rsidR="00875980" w:rsidRDefault="00875980"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80" w:rsidRDefault="00875980" w:rsidP="0020549F">
      <w:pPr>
        <w:pStyle w:val="Kop2"/>
      </w:pPr>
      <w:r>
        <w:separator/>
      </w:r>
    </w:p>
  </w:footnote>
  <w:footnote w:type="continuationSeparator" w:id="0">
    <w:p w:rsidR="00875980" w:rsidRDefault="00875980"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33360"/>
    <w:rsid w:val="000428A8"/>
    <w:rsid w:val="000440D0"/>
    <w:rsid w:val="000451E3"/>
    <w:rsid w:val="000469A1"/>
    <w:rsid w:val="00050B82"/>
    <w:rsid w:val="0005343B"/>
    <w:rsid w:val="0006268E"/>
    <w:rsid w:val="00064E5A"/>
    <w:rsid w:val="00065D23"/>
    <w:rsid w:val="0007021B"/>
    <w:rsid w:val="000754F5"/>
    <w:rsid w:val="00080218"/>
    <w:rsid w:val="00081493"/>
    <w:rsid w:val="00084FCA"/>
    <w:rsid w:val="000955A7"/>
    <w:rsid w:val="00097F77"/>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25EA"/>
    <w:rsid w:val="000F3C27"/>
    <w:rsid w:val="000F4747"/>
    <w:rsid w:val="001025C2"/>
    <w:rsid w:val="00102DA1"/>
    <w:rsid w:val="00103B83"/>
    <w:rsid w:val="00106EC4"/>
    <w:rsid w:val="00110C64"/>
    <w:rsid w:val="00112CE7"/>
    <w:rsid w:val="0011413F"/>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B76E9"/>
    <w:rsid w:val="001C0FB7"/>
    <w:rsid w:val="001C195A"/>
    <w:rsid w:val="001C1C3A"/>
    <w:rsid w:val="001C3E39"/>
    <w:rsid w:val="001C6E5F"/>
    <w:rsid w:val="001D016B"/>
    <w:rsid w:val="001D054C"/>
    <w:rsid w:val="001D088F"/>
    <w:rsid w:val="001D4869"/>
    <w:rsid w:val="001D62B2"/>
    <w:rsid w:val="001F021E"/>
    <w:rsid w:val="0020549F"/>
    <w:rsid w:val="00207D7B"/>
    <w:rsid w:val="00210BE7"/>
    <w:rsid w:val="00210D52"/>
    <w:rsid w:val="00212839"/>
    <w:rsid w:val="00213792"/>
    <w:rsid w:val="00213BF9"/>
    <w:rsid w:val="002154BE"/>
    <w:rsid w:val="002214D2"/>
    <w:rsid w:val="00232E0B"/>
    <w:rsid w:val="002357D7"/>
    <w:rsid w:val="00236DB0"/>
    <w:rsid w:val="00240994"/>
    <w:rsid w:val="00241EFB"/>
    <w:rsid w:val="00250874"/>
    <w:rsid w:val="0025298C"/>
    <w:rsid w:val="00257681"/>
    <w:rsid w:val="002620CE"/>
    <w:rsid w:val="00262C45"/>
    <w:rsid w:val="00263ABF"/>
    <w:rsid w:val="00263F1F"/>
    <w:rsid w:val="002648EE"/>
    <w:rsid w:val="00273331"/>
    <w:rsid w:val="002801A4"/>
    <w:rsid w:val="00281348"/>
    <w:rsid w:val="00281445"/>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391"/>
    <w:rsid w:val="00395A28"/>
    <w:rsid w:val="00396E70"/>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087B"/>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046E"/>
    <w:rsid w:val="004C54A5"/>
    <w:rsid w:val="004C64C5"/>
    <w:rsid w:val="004C7A6A"/>
    <w:rsid w:val="004D4808"/>
    <w:rsid w:val="004D7F7D"/>
    <w:rsid w:val="004E0BE5"/>
    <w:rsid w:val="004E1C0F"/>
    <w:rsid w:val="004E34C3"/>
    <w:rsid w:val="004E4266"/>
    <w:rsid w:val="004F0793"/>
    <w:rsid w:val="004F5908"/>
    <w:rsid w:val="0050187F"/>
    <w:rsid w:val="00503020"/>
    <w:rsid w:val="0050580C"/>
    <w:rsid w:val="0050688F"/>
    <w:rsid w:val="005078B3"/>
    <w:rsid w:val="0051477B"/>
    <w:rsid w:val="00514F8B"/>
    <w:rsid w:val="00515C6F"/>
    <w:rsid w:val="0052236F"/>
    <w:rsid w:val="0052563E"/>
    <w:rsid w:val="00530ED6"/>
    <w:rsid w:val="00532948"/>
    <w:rsid w:val="00544943"/>
    <w:rsid w:val="00545746"/>
    <w:rsid w:val="005461FF"/>
    <w:rsid w:val="00547051"/>
    <w:rsid w:val="00547806"/>
    <w:rsid w:val="00547E5F"/>
    <w:rsid w:val="00550479"/>
    <w:rsid w:val="00552C9A"/>
    <w:rsid w:val="0055497B"/>
    <w:rsid w:val="005658E2"/>
    <w:rsid w:val="00575221"/>
    <w:rsid w:val="00575ADB"/>
    <w:rsid w:val="00575FED"/>
    <w:rsid w:val="00577E53"/>
    <w:rsid w:val="0058047B"/>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88E"/>
    <w:rsid w:val="005D7D8A"/>
    <w:rsid w:val="005E1CB3"/>
    <w:rsid w:val="005E209C"/>
    <w:rsid w:val="005E2BF2"/>
    <w:rsid w:val="005F534D"/>
    <w:rsid w:val="006101EB"/>
    <w:rsid w:val="00612A1D"/>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2C7D"/>
    <w:rsid w:val="006F4AE9"/>
    <w:rsid w:val="006F5417"/>
    <w:rsid w:val="00701E33"/>
    <w:rsid w:val="00703D15"/>
    <w:rsid w:val="00704445"/>
    <w:rsid w:val="007050F4"/>
    <w:rsid w:val="007054CB"/>
    <w:rsid w:val="00705F29"/>
    <w:rsid w:val="007157BD"/>
    <w:rsid w:val="00716E06"/>
    <w:rsid w:val="007225EE"/>
    <w:rsid w:val="00723472"/>
    <w:rsid w:val="00724051"/>
    <w:rsid w:val="007258F9"/>
    <w:rsid w:val="00726AD1"/>
    <w:rsid w:val="00734781"/>
    <w:rsid w:val="00735863"/>
    <w:rsid w:val="007446AB"/>
    <w:rsid w:val="00745B8B"/>
    <w:rsid w:val="007501B1"/>
    <w:rsid w:val="007503F0"/>
    <w:rsid w:val="007533BE"/>
    <w:rsid w:val="007554D4"/>
    <w:rsid w:val="00755EB3"/>
    <w:rsid w:val="00757B12"/>
    <w:rsid w:val="00757B2A"/>
    <w:rsid w:val="00763CAA"/>
    <w:rsid w:val="00764CC7"/>
    <w:rsid w:val="00770AED"/>
    <w:rsid w:val="0077340A"/>
    <w:rsid w:val="00775F4D"/>
    <w:rsid w:val="00782E27"/>
    <w:rsid w:val="00785006"/>
    <w:rsid w:val="0079003F"/>
    <w:rsid w:val="00791D15"/>
    <w:rsid w:val="00791FE6"/>
    <w:rsid w:val="00794D36"/>
    <w:rsid w:val="007A2F45"/>
    <w:rsid w:val="007A56D7"/>
    <w:rsid w:val="007A674D"/>
    <w:rsid w:val="007A73F8"/>
    <w:rsid w:val="007A78A2"/>
    <w:rsid w:val="007B0DBB"/>
    <w:rsid w:val="007B31F6"/>
    <w:rsid w:val="007B40A1"/>
    <w:rsid w:val="007B5DE6"/>
    <w:rsid w:val="007C144D"/>
    <w:rsid w:val="007C2C8E"/>
    <w:rsid w:val="007C6711"/>
    <w:rsid w:val="007C7695"/>
    <w:rsid w:val="007C783F"/>
    <w:rsid w:val="007D1525"/>
    <w:rsid w:val="007E2FCA"/>
    <w:rsid w:val="007F3F63"/>
    <w:rsid w:val="007F5225"/>
    <w:rsid w:val="007F777F"/>
    <w:rsid w:val="007F7AA0"/>
    <w:rsid w:val="00800FCE"/>
    <w:rsid w:val="00807CEF"/>
    <w:rsid w:val="00807E51"/>
    <w:rsid w:val="00807FA9"/>
    <w:rsid w:val="00810E31"/>
    <w:rsid w:val="00821B52"/>
    <w:rsid w:val="008317A6"/>
    <w:rsid w:val="00831900"/>
    <w:rsid w:val="00834082"/>
    <w:rsid w:val="00835E54"/>
    <w:rsid w:val="008421DF"/>
    <w:rsid w:val="00843313"/>
    <w:rsid w:val="00845015"/>
    <w:rsid w:val="00850476"/>
    <w:rsid w:val="00850D3C"/>
    <w:rsid w:val="0085696A"/>
    <w:rsid w:val="008615FC"/>
    <w:rsid w:val="00864735"/>
    <w:rsid w:val="0086545B"/>
    <w:rsid w:val="00873A7F"/>
    <w:rsid w:val="00875980"/>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3B33"/>
    <w:rsid w:val="008F78EB"/>
    <w:rsid w:val="008F7C49"/>
    <w:rsid w:val="009017F2"/>
    <w:rsid w:val="00901993"/>
    <w:rsid w:val="00906BE3"/>
    <w:rsid w:val="0091710C"/>
    <w:rsid w:val="009206FC"/>
    <w:rsid w:val="00922481"/>
    <w:rsid w:val="009225AB"/>
    <w:rsid w:val="00926D1D"/>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5BAD"/>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43534"/>
    <w:rsid w:val="00B52994"/>
    <w:rsid w:val="00B53476"/>
    <w:rsid w:val="00B54C0E"/>
    <w:rsid w:val="00B55634"/>
    <w:rsid w:val="00B57159"/>
    <w:rsid w:val="00B61B8A"/>
    <w:rsid w:val="00B63E67"/>
    <w:rsid w:val="00B6669C"/>
    <w:rsid w:val="00B672DE"/>
    <w:rsid w:val="00B673C1"/>
    <w:rsid w:val="00B70A43"/>
    <w:rsid w:val="00B72A84"/>
    <w:rsid w:val="00B75979"/>
    <w:rsid w:val="00B80709"/>
    <w:rsid w:val="00B847D2"/>
    <w:rsid w:val="00B875F8"/>
    <w:rsid w:val="00B87980"/>
    <w:rsid w:val="00B934EA"/>
    <w:rsid w:val="00B93BE7"/>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2497"/>
    <w:rsid w:val="00C25750"/>
    <w:rsid w:val="00C25F97"/>
    <w:rsid w:val="00C264FE"/>
    <w:rsid w:val="00C3289F"/>
    <w:rsid w:val="00C4141B"/>
    <w:rsid w:val="00C43CC0"/>
    <w:rsid w:val="00C457EE"/>
    <w:rsid w:val="00C46CC8"/>
    <w:rsid w:val="00C51F72"/>
    <w:rsid w:val="00C532BE"/>
    <w:rsid w:val="00C573BC"/>
    <w:rsid w:val="00C7214F"/>
    <w:rsid w:val="00C7655F"/>
    <w:rsid w:val="00C817C4"/>
    <w:rsid w:val="00C867B2"/>
    <w:rsid w:val="00C91D85"/>
    <w:rsid w:val="00CA095C"/>
    <w:rsid w:val="00CA0B80"/>
    <w:rsid w:val="00CA367B"/>
    <w:rsid w:val="00CA6B0F"/>
    <w:rsid w:val="00CB47B6"/>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1763A"/>
    <w:rsid w:val="00D225AE"/>
    <w:rsid w:val="00D2662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923CD"/>
    <w:rsid w:val="00DA4ADB"/>
    <w:rsid w:val="00DA6515"/>
    <w:rsid w:val="00DA68B7"/>
    <w:rsid w:val="00DB0EFD"/>
    <w:rsid w:val="00DB3561"/>
    <w:rsid w:val="00DB4729"/>
    <w:rsid w:val="00DB48E6"/>
    <w:rsid w:val="00DB7892"/>
    <w:rsid w:val="00DD1035"/>
    <w:rsid w:val="00DD69D5"/>
    <w:rsid w:val="00DE32BA"/>
    <w:rsid w:val="00DE4359"/>
    <w:rsid w:val="00DE559B"/>
    <w:rsid w:val="00DF0418"/>
    <w:rsid w:val="00DF754E"/>
    <w:rsid w:val="00E071A1"/>
    <w:rsid w:val="00E0791E"/>
    <w:rsid w:val="00E10692"/>
    <w:rsid w:val="00E14F6A"/>
    <w:rsid w:val="00E1599F"/>
    <w:rsid w:val="00E15FEA"/>
    <w:rsid w:val="00E170BD"/>
    <w:rsid w:val="00E20AD0"/>
    <w:rsid w:val="00E27CB9"/>
    <w:rsid w:val="00E35F38"/>
    <w:rsid w:val="00E37447"/>
    <w:rsid w:val="00E4007D"/>
    <w:rsid w:val="00E40FD6"/>
    <w:rsid w:val="00E42E60"/>
    <w:rsid w:val="00E44040"/>
    <w:rsid w:val="00E44E8A"/>
    <w:rsid w:val="00E454F5"/>
    <w:rsid w:val="00E45948"/>
    <w:rsid w:val="00E50FB7"/>
    <w:rsid w:val="00E5175A"/>
    <w:rsid w:val="00E55BC1"/>
    <w:rsid w:val="00E57B84"/>
    <w:rsid w:val="00E6731B"/>
    <w:rsid w:val="00E67955"/>
    <w:rsid w:val="00E74689"/>
    <w:rsid w:val="00E76D25"/>
    <w:rsid w:val="00E80273"/>
    <w:rsid w:val="00E86213"/>
    <w:rsid w:val="00E86BEF"/>
    <w:rsid w:val="00E90009"/>
    <w:rsid w:val="00E910CC"/>
    <w:rsid w:val="00E9381E"/>
    <w:rsid w:val="00E94F0C"/>
    <w:rsid w:val="00EA26CC"/>
    <w:rsid w:val="00EA689B"/>
    <w:rsid w:val="00EA7A7B"/>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0A62"/>
    <w:rsid w:val="00FB19C8"/>
    <w:rsid w:val="00FB38DC"/>
    <w:rsid w:val="00FB6D73"/>
    <w:rsid w:val="00FC2532"/>
    <w:rsid w:val="00FD0E00"/>
    <w:rsid w:val="00FD1489"/>
    <w:rsid w:val="00FD3FDF"/>
    <w:rsid w:val="00FD45D0"/>
    <w:rsid w:val="00FE18F3"/>
    <w:rsid w:val="00FE296F"/>
    <w:rsid w:val="00FE7520"/>
    <w:rsid w:val="00FF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317808764">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02542812">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1997804217">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chaefer@parnassia.nl" TargetMode="External"/><Relationship Id="rId4" Type="http://schemas.openxmlformats.org/officeDocument/2006/relationships/settings" Target="settings.xml"/><Relationship Id="rId9" Type="http://schemas.openxmlformats.org/officeDocument/2006/relationships/hyperlink" Target="mailto:y.nijssen@parnass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21</cp:revision>
  <cp:lastPrinted>2017-07-18T11:04:00Z</cp:lastPrinted>
  <dcterms:created xsi:type="dcterms:W3CDTF">2020-02-13T14:53:00Z</dcterms:created>
  <dcterms:modified xsi:type="dcterms:W3CDTF">2020-02-21T10:39:00Z</dcterms:modified>
</cp:coreProperties>
</file>